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0" w:rsidRDefault="002B228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泰隆银行嘉兴分行</w:t>
      </w:r>
      <w:r w:rsidR="00A015CE">
        <w:rPr>
          <w:rFonts w:ascii="方正小标宋简体" w:eastAsia="方正小标宋简体" w:hint="eastAsia"/>
          <w:sz w:val="44"/>
          <w:szCs w:val="44"/>
        </w:rPr>
        <w:t>招聘简章</w:t>
      </w:r>
    </w:p>
    <w:p w:rsidR="000E73A0" w:rsidRDefault="000E73A0">
      <w:pPr>
        <w:rPr>
          <w:rFonts w:ascii="宋体" w:hAnsi="宋体"/>
          <w:b/>
          <w:sz w:val="24"/>
        </w:rPr>
      </w:pPr>
    </w:p>
    <w:p w:rsidR="000E73A0" w:rsidRDefault="002B2287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一、关于泰隆</w:t>
      </w:r>
    </w:p>
    <w:p w:rsidR="000E73A0" w:rsidRDefault="00A015C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泰隆银行</w:t>
      </w:r>
      <w:r w:rsidR="002B2287">
        <w:rPr>
          <w:rFonts w:ascii="宋体" w:hAnsi="宋体"/>
          <w:sz w:val="24"/>
        </w:rPr>
        <w:t>是一家致力于小</w:t>
      </w:r>
      <w:proofErr w:type="gramStart"/>
      <w:r w:rsidR="002B2287">
        <w:rPr>
          <w:rFonts w:ascii="宋体" w:hAnsi="宋体" w:hint="eastAsia"/>
          <w:sz w:val="24"/>
        </w:rPr>
        <w:t>微</w:t>
      </w:r>
      <w:r w:rsidR="002B2287">
        <w:rPr>
          <w:rFonts w:ascii="宋体" w:hAnsi="宋体"/>
          <w:sz w:val="24"/>
        </w:rPr>
        <w:t>企业</w:t>
      </w:r>
      <w:proofErr w:type="gramEnd"/>
      <w:r w:rsidR="002B2287">
        <w:rPr>
          <w:rFonts w:ascii="宋体" w:hAnsi="宋体"/>
          <w:sz w:val="24"/>
        </w:rPr>
        <w:t>金融服务的商业银行，成立于1993年。当前</w:t>
      </w:r>
      <w:r w:rsidR="000A4C37">
        <w:rPr>
          <w:rFonts w:ascii="宋体" w:hAnsi="宋体" w:hint="eastAsia"/>
          <w:sz w:val="24"/>
        </w:rPr>
        <w:t>泰隆</w:t>
      </w:r>
      <w:r w:rsidR="002B2287">
        <w:rPr>
          <w:rFonts w:ascii="宋体" w:hAnsi="宋体" w:hint="eastAsia"/>
          <w:sz w:val="24"/>
        </w:rPr>
        <w:t>拥有</w:t>
      </w:r>
      <w:r w:rsidR="000A4C37">
        <w:rPr>
          <w:rFonts w:ascii="宋体" w:hAnsi="宋体" w:hint="eastAsia"/>
          <w:sz w:val="24"/>
        </w:rPr>
        <w:t>近400</w:t>
      </w:r>
      <w:r w:rsidR="002B2287">
        <w:rPr>
          <w:rFonts w:ascii="宋体" w:hAnsi="宋体" w:hint="eastAsia"/>
          <w:sz w:val="24"/>
        </w:rPr>
        <w:t>家分支机构、</w:t>
      </w:r>
      <w:r w:rsidR="000A4C37">
        <w:rPr>
          <w:rFonts w:ascii="宋体" w:hAnsi="宋体" w:hint="eastAsia"/>
          <w:sz w:val="24"/>
        </w:rPr>
        <w:t>近9000</w:t>
      </w:r>
      <w:r w:rsidR="002B2287">
        <w:rPr>
          <w:rFonts w:ascii="宋体" w:hAnsi="宋体" w:hint="eastAsia"/>
          <w:sz w:val="24"/>
        </w:rPr>
        <w:t>名员工，</w:t>
      </w:r>
      <w:r w:rsidR="002B2287">
        <w:rPr>
          <w:rFonts w:ascii="宋体" w:hAnsi="宋体"/>
          <w:sz w:val="24"/>
        </w:rPr>
        <w:t>服务范围涵盖浙江、上海、江苏、湖北、福建、广东等区域。</w:t>
      </w:r>
      <w:r w:rsidR="002B2287">
        <w:rPr>
          <w:rFonts w:ascii="宋体" w:hAnsi="宋体" w:hint="eastAsia"/>
          <w:sz w:val="24"/>
        </w:rPr>
        <w:t>泰隆银行嘉兴分行成立于2013年，目前</w:t>
      </w:r>
      <w:r w:rsidR="000A4C37">
        <w:rPr>
          <w:rFonts w:ascii="宋体" w:hAnsi="宋体" w:hint="eastAsia"/>
          <w:sz w:val="24"/>
        </w:rPr>
        <w:t>已</w:t>
      </w:r>
      <w:r w:rsidR="002B2287">
        <w:rPr>
          <w:rFonts w:ascii="宋体" w:hAnsi="宋体" w:hint="eastAsia"/>
          <w:sz w:val="24"/>
        </w:rPr>
        <w:t>有</w:t>
      </w:r>
      <w:r w:rsidR="005D2ECE">
        <w:rPr>
          <w:rFonts w:ascii="宋体" w:hAnsi="宋体" w:hint="eastAsia"/>
          <w:sz w:val="24"/>
        </w:rPr>
        <w:t>20</w:t>
      </w:r>
      <w:r w:rsidR="000A4C37">
        <w:rPr>
          <w:rFonts w:ascii="宋体" w:hAnsi="宋体" w:hint="eastAsia"/>
          <w:sz w:val="24"/>
        </w:rPr>
        <w:t>余</w:t>
      </w:r>
      <w:r w:rsidR="002B2287">
        <w:rPr>
          <w:rFonts w:ascii="宋体" w:hAnsi="宋体" w:hint="eastAsia"/>
          <w:sz w:val="24"/>
        </w:rPr>
        <w:t>家机构，</w:t>
      </w:r>
      <w:r w:rsidR="000A4C37">
        <w:rPr>
          <w:rFonts w:ascii="宋体" w:hAnsi="宋体" w:hint="eastAsia"/>
          <w:sz w:val="24"/>
        </w:rPr>
        <w:t>400余</w:t>
      </w:r>
      <w:r w:rsidR="002B2287">
        <w:rPr>
          <w:rFonts w:ascii="宋体" w:hAnsi="宋体" w:hint="eastAsia"/>
          <w:sz w:val="24"/>
        </w:rPr>
        <w:t>名员工。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嘉兴分行员工平均年龄27岁，管理者平均年龄30岁，90%的管理者均为自主培养，广阔的发展平台能让你比同龄人成长的更快。在这里我们提倡“家”文化和“员工第一”的管理理念，更有以“泰隆学院”为依托的完善的培训体系。我们为员工提供具有竞争力的薪酬的同时，还有</w:t>
      </w:r>
      <w:proofErr w:type="gramStart"/>
      <w:r>
        <w:rPr>
          <w:rFonts w:ascii="宋体" w:hAnsi="宋体" w:hint="eastAsia"/>
          <w:sz w:val="24"/>
        </w:rPr>
        <w:t>六险二</w:t>
      </w:r>
      <w:proofErr w:type="gramEnd"/>
      <w:r>
        <w:rPr>
          <w:rFonts w:ascii="宋体" w:hAnsi="宋体" w:hint="eastAsia"/>
          <w:sz w:val="24"/>
        </w:rPr>
        <w:t>金、亲情 “A+B”、年度旅游、免费体检、节日福利等20多种福利项目。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选择</w:t>
      </w:r>
      <w:proofErr w:type="gramStart"/>
      <w:r>
        <w:rPr>
          <w:rFonts w:ascii="宋体" w:hAnsi="宋体" w:hint="eastAsia"/>
          <w:sz w:val="24"/>
        </w:rPr>
        <w:t>比努力</w:t>
      </w:r>
      <w:proofErr w:type="gramEnd"/>
      <w:r>
        <w:rPr>
          <w:rFonts w:ascii="宋体" w:hAnsi="宋体" w:hint="eastAsia"/>
          <w:sz w:val="24"/>
        </w:rPr>
        <w:t>更重要，来吧，加入我们，相信年轻的力量，成就更好的自己！</w:t>
      </w:r>
    </w:p>
    <w:p w:rsidR="000E73A0" w:rsidRDefault="000E73A0">
      <w:pPr>
        <w:ind w:firstLineChars="200" w:firstLine="480"/>
        <w:rPr>
          <w:rFonts w:ascii="宋体" w:hAnsi="宋体"/>
          <w:sz w:val="24"/>
        </w:rPr>
      </w:pPr>
    </w:p>
    <w:p w:rsidR="000E73A0" w:rsidRPr="00152DD8" w:rsidRDefault="002B2287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二、招聘岗位</w:t>
      </w:r>
      <w:r w:rsidR="00F04F45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color w:val="FF0000"/>
          <w:sz w:val="24"/>
        </w:rPr>
        <w:t>客户经理（正式编制）</w:t>
      </w:r>
    </w:p>
    <w:p w:rsidR="000E73A0" w:rsidRDefault="002B228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报名条件：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1.全日制</w:t>
      </w:r>
      <w:r w:rsidR="00EB3F48">
        <w:rPr>
          <w:rFonts w:ascii="宋体" w:hAnsi="宋体" w:hint="eastAsia"/>
          <w:sz w:val="24"/>
        </w:rPr>
        <w:t>本科</w:t>
      </w:r>
      <w:r>
        <w:rPr>
          <w:rFonts w:ascii="宋体" w:hAnsi="宋体" w:hint="eastAsia"/>
          <w:sz w:val="24"/>
        </w:rPr>
        <w:t>及以上学历，专业不限；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2.真诚踏实、积极乐观，有活力和进取心； 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1161DA" w:rsidRPr="00731A97">
        <w:rPr>
          <w:rFonts w:ascii="宋体" w:hAnsi="宋体"/>
          <w:sz w:val="24"/>
        </w:rPr>
        <w:t>认同泰隆文化，</w:t>
      </w:r>
      <w:r>
        <w:rPr>
          <w:rFonts w:ascii="宋体" w:hAnsi="宋体" w:hint="eastAsia"/>
          <w:sz w:val="24"/>
        </w:rPr>
        <w:t>具有较强的沟通能力、学习能力和团队精神。</w:t>
      </w:r>
    </w:p>
    <w:p w:rsidR="000E73A0" w:rsidRDefault="002B228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职业发展</w:t>
      </w:r>
      <w:r>
        <w:rPr>
          <w:rFonts w:ascii="宋体" w:hAnsi="宋体"/>
          <w:sz w:val="24"/>
        </w:rPr>
        <w:t>：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客户经理——→业务部门总经理——→支行行长</w:t>
      </w:r>
    </w:p>
    <w:p w:rsidR="00731A97" w:rsidRDefault="00731A97" w:rsidP="00731A9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工作地点</w:t>
      </w:r>
      <w:r>
        <w:rPr>
          <w:rFonts w:ascii="宋体" w:hAnsi="宋体"/>
          <w:sz w:val="24"/>
        </w:rPr>
        <w:t>：</w:t>
      </w:r>
    </w:p>
    <w:p w:rsidR="00731A97" w:rsidRDefault="00731A9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南湖区、</w:t>
      </w:r>
      <w:proofErr w:type="gramStart"/>
      <w:r>
        <w:rPr>
          <w:rFonts w:ascii="宋体" w:hAnsi="宋体" w:hint="eastAsia"/>
          <w:sz w:val="24"/>
        </w:rPr>
        <w:t>秀洲区</w:t>
      </w:r>
      <w:proofErr w:type="gramEnd"/>
      <w:r>
        <w:rPr>
          <w:rFonts w:ascii="宋体" w:hAnsi="宋体" w:hint="eastAsia"/>
          <w:sz w:val="24"/>
        </w:rPr>
        <w:t>、海宁、嘉善、平湖、海盐、桐乡</w:t>
      </w:r>
    </w:p>
    <w:p w:rsidR="00731A97" w:rsidRPr="00731A97" w:rsidRDefault="00731A97" w:rsidP="00731A97">
      <w:pPr>
        <w:widowControl/>
        <w:jc w:val="left"/>
        <w:rPr>
          <w:rFonts w:ascii="宋体" w:hAnsi="宋体"/>
          <w:color w:val="000000" w:themeColor="text1"/>
          <w:sz w:val="24"/>
        </w:rPr>
      </w:pPr>
    </w:p>
    <w:p w:rsidR="000E73A0" w:rsidRPr="000A4C37" w:rsidRDefault="002B2287" w:rsidP="000A4C37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三、报名方式</w:t>
      </w:r>
    </w:p>
    <w:p w:rsidR="00F04F45" w:rsidRDefault="00F04F45" w:rsidP="00F04F45">
      <w:pPr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  <w:r w:rsidRPr="00823591">
        <w:rPr>
          <w:rFonts w:ascii="宋体" w:hAnsi="宋体" w:hint="eastAsia"/>
          <w:sz w:val="24"/>
        </w:rPr>
        <w:t>进入泰隆银行招聘官网（zjtlcb.zhiye.com</w:t>
      </w:r>
      <w:r w:rsidR="00731A97">
        <w:rPr>
          <w:rFonts w:ascii="宋体" w:hAnsi="宋体" w:hint="eastAsia"/>
          <w:sz w:val="24"/>
        </w:rPr>
        <w:t>）——选择社会招聘——点击左侧</w:t>
      </w:r>
      <w:r w:rsidR="00731A97" w:rsidRPr="00731A97">
        <w:rPr>
          <w:rFonts w:ascii="宋体" w:hAnsi="宋体" w:hint="eastAsia"/>
          <w:sz w:val="24"/>
        </w:rPr>
        <w:t>招聘区域</w:t>
      </w:r>
      <w:r w:rsidR="00731A97">
        <w:rPr>
          <w:rFonts w:ascii="宋体" w:hAnsi="宋体" w:hint="eastAsia"/>
          <w:sz w:val="24"/>
        </w:rPr>
        <w:t>——</w:t>
      </w:r>
      <w:r w:rsidRPr="00823591">
        <w:rPr>
          <w:rFonts w:ascii="宋体" w:hAnsi="宋体" w:hint="eastAsia"/>
          <w:sz w:val="24"/>
        </w:rPr>
        <w:t>嘉兴分行，</w:t>
      </w:r>
      <w:r w:rsidR="00731A97">
        <w:rPr>
          <w:rFonts w:ascii="宋体" w:hAnsi="宋体" w:hint="eastAsia"/>
          <w:sz w:val="24"/>
        </w:rPr>
        <w:t>选择对应岗位</w:t>
      </w:r>
      <w:r w:rsidRPr="00823591">
        <w:rPr>
          <w:rFonts w:ascii="宋体" w:hAnsi="宋体" w:hint="eastAsia"/>
          <w:sz w:val="24"/>
        </w:rPr>
        <w:t>投递简历即可</w:t>
      </w:r>
    </w:p>
    <w:p w:rsidR="00F04F45" w:rsidRDefault="00F04F45" w:rsidP="00F04F45">
      <w:pPr>
        <w:ind w:firstLineChars="200" w:firstLine="480"/>
        <w:jc w:val="center"/>
        <w:rPr>
          <w:rFonts w:ascii="宋体" w:hAnsi="宋体"/>
          <w:sz w:val="24"/>
        </w:rPr>
      </w:pPr>
    </w:p>
    <w:p w:rsidR="000E73A0" w:rsidRDefault="00731A97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2B2287">
        <w:rPr>
          <w:rFonts w:ascii="宋体" w:hAnsi="宋体" w:hint="eastAsia"/>
          <w:b/>
          <w:sz w:val="24"/>
        </w:rPr>
        <w:t>、应聘流程</w:t>
      </w:r>
    </w:p>
    <w:p w:rsidR="000E73A0" w:rsidRDefault="002B228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报名—简历筛选—</w:t>
      </w:r>
      <w:r w:rsidR="003E6597">
        <w:rPr>
          <w:rFonts w:ascii="宋体" w:hAnsi="宋体" w:hint="eastAsia"/>
          <w:sz w:val="24"/>
        </w:rPr>
        <w:t>线上测评</w:t>
      </w:r>
      <w:r>
        <w:rPr>
          <w:rFonts w:ascii="宋体" w:hAnsi="宋体" w:hint="eastAsia"/>
          <w:sz w:val="24"/>
        </w:rPr>
        <w:t>—</w:t>
      </w:r>
      <w:r w:rsidR="003E6597">
        <w:rPr>
          <w:rFonts w:ascii="宋体" w:hAnsi="宋体" w:hint="eastAsia"/>
          <w:sz w:val="24"/>
        </w:rPr>
        <w:t>线上</w:t>
      </w:r>
      <w:r>
        <w:rPr>
          <w:rFonts w:ascii="宋体" w:hAnsi="宋体" w:hint="eastAsia"/>
          <w:sz w:val="24"/>
        </w:rPr>
        <w:t>面试—岗位体验—综合评估后录取。</w:t>
      </w:r>
    </w:p>
    <w:p w:rsidR="000E73A0" w:rsidRDefault="000E73A0">
      <w:pPr>
        <w:ind w:firstLineChars="200" w:firstLine="480"/>
        <w:rPr>
          <w:rFonts w:ascii="宋体" w:hAnsi="宋体"/>
          <w:sz w:val="24"/>
        </w:rPr>
      </w:pPr>
    </w:p>
    <w:p w:rsidR="000E73A0" w:rsidRDefault="00731A97">
      <w:pPr>
        <w:ind w:left="2048" w:hangingChars="850" w:hanging="204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2B2287">
        <w:rPr>
          <w:rFonts w:ascii="宋体" w:hAnsi="宋体" w:hint="eastAsia"/>
          <w:b/>
          <w:sz w:val="24"/>
        </w:rPr>
        <w:t>、截止时间</w:t>
      </w:r>
    </w:p>
    <w:p w:rsidR="00CC0D17" w:rsidRPr="00F04F45" w:rsidRDefault="002B2287">
      <w:pPr>
        <w:rPr>
          <w:rFonts w:ascii="宋体" w:hAnsi="宋体"/>
          <w:b/>
          <w:color w:val="000000" w:themeColor="text1"/>
        </w:rPr>
      </w:pPr>
      <w:r>
        <w:rPr>
          <w:rFonts w:ascii="宋体" w:hAnsi="宋体" w:hint="eastAsia"/>
          <w:b/>
        </w:rPr>
        <w:t xml:space="preserve">     </w:t>
      </w:r>
      <w:r w:rsidRPr="00F04F45">
        <w:rPr>
          <w:rFonts w:ascii="宋体" w:hAnsi="宋体" w:hint="eastAsia"/>
          <w:color w:val="000000" w:themeColor="text1"/>
          <w:sz w:val="24"/>
        </w:rPr>
        <w:t>20</w:t>
      </w:r>
      <w:r w:rsidR="00F04F45" w:rsidRPr="00F04F45">
        <w:rPr>
          <w:rFonts w:ascii="宋体" w:hAnsi="宋体" w:hint="eastAsia"/>
          <w:color w:val="000000" w:themeColor="text1"/>
          <w:sz w:val="24"/>
        </w:rPr>
        <w:t>20</w:t>
      </w:r>
      <w:r w:rsidRPr="00F04F45">
        <w:rPr>
          <w:rFonts w:ascii="宋体" w:hAnsi="宋体" w:hint="eastAsia"/>
          <w:color w:val="000000" w:themeColor="text1"/>
          <w:sz w:val="24"/>
        </w:rPr>
        <w:t>年</w:t>
      </w:r>
      <w:r w:rsidR="00152DD8">
        <w:rPr>
          <w:rFonts w:ascii="宋体" w:hAnsi="宋体" w:hint="eastAsia"/>
          <w:color w:val="000000" w:themeColor="text1"/>
          <w:sz w:val="24"/>
        </w:rPr>
        <w:t>5</w:t>
      </w:r>
      <w:r w:rsidRPr="00F04F45">
        <w:rPr>
          <w:rFonts w:ascii="宋体" w:hAnsi="宋体" w:hint="eastAsia"/>
          <w:color w:val="000000" w:themeColor="text1"/>
          <w:sz w:val="24"/>
        </w:rPr>
        <w:t>月</w:t>
      </w:r>
      <w:r w:rsidR="00152DD8">
        <w:rPr>
          <w:rFonts w:ascii="宋体" w:hAnsi="宋体" w:hint="eastAsia"/>
          <w:color w:val="000000" w:themeColor="text1"/>
          <w:sz w:val="24"/>
        </w:rPr>
        <w:t>17</w:t>
      </w:r>
      <w:r w:rsidRPr="00F04F45">
        <w:rPr>
          <w:rFonts w:ascii="宋体" w:hAnsi="宋体" w:hint="eastAsia"/>
          <w:color w:val="000000" w:themeColor="text1"/>
          <w:sz w:val="24"/>
        </w:rPr>
        <w:t>日</w:t>
      </w:r>
      <w:r w:rsidR="00CC0D17" w:rsidRPr="00F04F45">
        <w:rPr>
          <w:rFonts w:ascii="宋体" w:hAnsi="宋体" w:hint="eastAsia"/>
          <w:b/>
          <w:color w:val="000000" w:themeColor="text1"/>
        </w:rPr>
        <w:t xml:space="preserve">       </w:t>
      </w:r>
    </w:p>
    <w:p w:rsidR="00CC0D17" w:rsidRDefault="00CC0D17">
      <w:pPr>
        <w:rPr>
          <w:rFonts w:ascii="宋体" w:hAnsi="宋体"/>
          <w:b/>
          <w:color w:val="FF0000"/>
        </w:rPr>
      </w:pPr>
    </w:p>
    <w:p w:rsidR="000E73A0" w:rsidRDefault="002B2287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联系电话：</w:t>
      </w:r>
      <w:r>
        <w:rPr>
          <w:rFonts w:ascii="宋体" w:hAnsi="宋体" w:hint="eastAsia"/>
          <w:sz w:val="24"/>
        </w:rPr>
        <w:t xml:space="preserve">0573-82631015          </w:t>
      </w:r>
    </w:p>
    <w:p w:rsidR="00AA56AE" w:rsidRDefault="00AA56AE">
      <w:pPr>
        <w:rPr>
          <w:rFonts w:ascii="宋体" w:hAnsi="宋体"/>
          <w:sz w:val="24"/>
        </w:rPr>
      </w:pPr>
    </w:p>
    <w:p w:rsidR="00AA56AE" w:rsidRPr="0082566B" w:rsidRDefault="00AA56AE">
      <w:pPr>
        <w:rPr>
          <w:rFonts w:ascii="宋体" w:hAnsi="宋体"/>
          <w:b/>
          <w:color w:val="FF0000"/>
        </w:rPr>
      </w:pPr>
    </w:p>
    <w:sectPr w:rsidR="00AA56AE" w:rsidRPr="0082566B" w:rsidSect="000E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09" w:rsidRDefault="00974B09" w:rsidP="00ED7A63">
      <w:r>
        <w:separator/>
      </w:r>
    </w:p>
  </w:endnote>
  <w:endnote w:type="continuationSeparator" w:id="0">
    <w:p w:rsidR="00974B09" w:rsidRDefault="00974B09" w:rsidP="00ED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09" w:rsidRDefault="00974B09" w:rsidP="00ED7A63">
      <w:r>
        <w:separator/>
      </w:r>
    </w:p>
  </w:footnote>
  <w:footnote w:type="continuationSeparator" w:id="0">
    <w:p w:rsidR="00974B09" w:rsidRDefault="00974B09" w:rsidP="00ED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689"/>
    <w:multiLevelType w:val="hybridMultilevel"/>
    <w:tmpl w:val="FF2E13EE"/>
    <w:lvl w:ilvl="0" w:tplc="F15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AC4"/>
    <w:rsid w:val="00010516"/>
    <w:rsid w:val="000210FA"/>
    <w:rsid w:val="00032210"/>
    <w:rsid w:val="000323F5"/>
    <w:rsid w:val="00061BE1"/>
    <w:rsid w:val="000745F3"/>
    <w:rsid w:val="00096AF0"/>
    <w:rsid w:val="000A4C37"/>
    <w:rsid w:val="000E73A0"/>
    <w:rsid w:val="001161DA"/>
    <w:rsid w:val="00152DD8"/>
    <w:rsid w:val="00162BD2"/>
    <w:rsid w:val="00165C2B"/>
    <w:rsid w:val="001A2479"/>
    <w:rsid w:val="001F39A0"/>
    <w:rsid w:val="002115D4"/>
    <w:rsid w:val="00213336"/>
    <w:rsid w:val="00264EA6"/>
    <w:rsid w:val="00267618"/>
    <w:rsid w:val="00283760"/>
    <w:rsid w:val="00287C2E"/>
    <w:rsid w:val="002B2287"/>
    <w:rsid w:val="00317481"/>
    <w:rsid w:val="00323759"/>
    <w:rsid w:val="003259E0"/>
    <w:rsid w:val="003273F7"/>
    <w:rsid w:val="00351AD5"/>
    <w:rsid w:val="00366D02"/>
    <w:rsid w:val="003E6597"/>
    <w:rsid w:val="003E68A4"/>
    <w:rsid w:val="003F61B0"/>
    <w:rsid w:val="004201AD"/>
    <w:rsid w:val="00437AE6"/>
    <w:rsid w:val="004456A4"/>
    <w:rsid w:val="004530CA"/>
    <w:rsid w:val="004A10E1"/>
    <w:rsid w:val="004C338D"/>
    <w:rsid w:val="004D2BF3"/>
    <w:rsid w:val="004D5713"/>
    <w:rsid w:val="004E68C8"/>
    <w:rsid w:val="005864A3"/>
    <w:rsid w:val="005A342C"/>
    <w:rsid w:val="005C1F33"/>
    <w:rsid w:val="005D2ECE"/>
    <w:rsid w:val="0060243F"/>
    <w:rsid w:val="006153D9"/>
    <w:rsid w:val="006170A6"/>
    <w:rsid w:val="00623AAD"/>
    <w:rsid w:val="00630D38"/>
    <w:rsid w:val="0063581D"/>
    <w:rsid w:val="00641756"/>
    <w:rsid w:val="00657DE0"/>
    <w:rsid w:val="0067725A"/>
    <w:rsid w:val="006C6D66"/>
    <w:rsid w:val="00731A97"/>
    <w:rsid w:val="00756048"/>
    <w:rsid w:val="00762B6E"/>
    <w:rsid w:val="0078426B"/>
    <w:rsid w:val="00797CE9"/>
    <w:rsid w:val="007B37FD"/>
    <w:rsid w:val="0082566B"/>
    <w:rsid w:val="00884727"/>
    <w:rsid w:val="008A1B3D"/>
    <w:rsid w:val="008A21FE"/>
    <w:rsid w:val="008D376C"/>
    <w:rsid w:val="008D3EAC"/>
    <w:rsid w:val="008D4C66"/>
    <w:rsid w:val="008F0471"/>
    <w:rsid w:val="00904D92"/>
    <w:rsid w:val="0092172A"/>
    <w:rsid w:val="00935F58"/>
    <w:rsid w:val="009368E5"/>
    <w:rsid w:val="009559E3"/>
    <w:rsid w:val="00961E83"/>
    <w:rsid w:val="00966FA2"/>
    <w:rsid w:val="00974B09"/>
    <w:rsid w:val="00986EFF"/>
    <w:rsid w:val="00993BBE"/>
    <w:rsid w:val="009C2C48"/>
    <w:rsid w:val="009D3C5C"/>
    <w:rsid w:val="009E0F4F"/>
    <w:rsid w:val="00A015CE"/>
    <w:rsid w:val="00A34FDC"/>
    <w:rsid w:val="00A51B68"/>
    <w:rsid w:val="00A762FA"/>
    <w:rsid w:val="00A9039C"/>
    <w:rsid w:val="00A951F7"/>
    <w:rsid w:val="00AA56AE"/>
    <w:rsid w:val="00AB2C9D"/>
    <w:rsid w:val="00AC4487"/>
    <w:rsid w:val="00B165B0"/>
    <w:rsid w:val="00B268E5"/>
    <w:rsid w:val="00B64741"/>
    <w:rsid w:val="00BC79E7"/>
    <w:rsid w:val="00BF1E3F"/>
    <w:rsid w:val="00C3335A"/>
    <w:rsid w:val="00C40AC4"/>
    <w:rsid w:val="00C42EE7"/>
    <w:rsid w:val="00C9072A"/>
    <w:rsid w:val="00C91C71"/>
    <w:rsid w:val="00CA470C"/>
    <w:rsid w:val="00CC0D17"/>
    <w:rsid w:val="00D003DD"/>
    <w:rsid w:val="00D1787F"/>
    <w:rsid w:val="00D45A8F"/>
    <w:rsid w:val="00D476BD"/>
    <w:rsid w:val="00D52A71"/>
    <w:rsid w:val="00D6421E"/>
    <w:rsid w:val="00D65285"/>
    <w:rsid w:val="00DB52DF"/>
    <w:rsid w:val="00DC7831"/>
    <w:rsid w:val="00E0176A"/>
    <w:rsid w:val="00E746A4"/>
    <w:rsid w:val="00E75A45"/>
    <w:rsid w:val="00EB3F48"/>
    <w:rsid w:val="00ED7A63"/>
    <w:rsid w:val="00EF7FC5"/>
    <w:rsid w:val="00F04F45"/>
    <w:rsid w:val="00F37A1D"/>
    <w:rsid w:val="00F87D87"/>
    <w:rsid w:val="00FD3C8E"/>
    <w:rsid w:val="00FD3E61"/>
    <w:rsid w:val="017E11BD"/>
    <w:rsid w:val="0CB97405"/>
    <w:rsid w:val="10403D7D"/>
    <w:rsid w:val="11550EF5"/>
    <w:rsid w:val="13B30FA8"/>
    <w:rsid w:val="15882EFC"/>
    <w:rsid w:val="175D5740"/>
    <w:rsid w:val="1A6E3208"/>
    <w:rsid w:val="1A887A92"/>
    <w:rsid w:val="1AAD528F"/>
    <w:rsid w:val="1FC82C2E"/>
    <w:rsid w:val="23792617"/>
    <w:rsid w:val="2A064709"/>
    <w:rsid w:val="2C1B4AF2"/>
    <w:rsid w:val="31047CFC"/>
    <w:rsid w:val="31E50FA2"/>
    <w:rsid w:val="355D088D"/>
    <w:rsid w:val="361555AF"/>
    <w:rsid w:val="376F2B4D"/>
    <w:rsid w:val="39F3153D"/>
    <w:rsid w:val="3DEB4429"/>
    <w:rsid w:val="415902EE"/>
    <w:rsid w:val="41D113EC"/>
    <w:rsid w:val="46E108AD"/>
    <w:rsid w:val="4DD6519F"/>
    <w:rsid w:val="53DF4810"/>
    <w:rsid w:val="549850C8"/>
    <w:rsid w:val="5C0E0AF3"/>
    <w:rsid w:val="62321433"/>
    <w:rsid w:val="63166EDD"/>
    <w:rsid w:val="6AF67C0F"/>
    <w:rsid w:val="6F323503"/>
    <w:rsid w:val="7EFF3F10"/>
    <w:rsid w:val="7F1B438D"/>
    <w:rsid w:val="7FA5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7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0E73A0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0E73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E73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E73A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0D1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0D17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04F4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04F4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31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rsid w:val="008256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61</cp:revision>
  <dcterms:created xsi:type="dcterms:W3CDTF">2017-09-30T03:49:00Z</dcterms:created>
  <dcterms:modified xsi:type="dcterms:W3CDTF">2020-04-30T03:00:00Z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